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1E2FA" w14:textId="77777777" w:rsidR="009D5960" w:rsidRPr="00EF1566" w:rsidRDefault="009D5960">
      <w:pPr>
        <w:rPr>
          <w:rFonts w:cs="Arial"/>
          <w:sz w:val="32"/>
          <w:szCs w:val="32"/>
        </w:rPr>
      </w:pPr>
    </w:p>
    <w:p w14:paraId="4DAD84A9" w14:textId="77777777" w:rsidR="009D5960" w:rsidRPr="00EF1566" w:rsidRDefault="009D5960" w:rsidP="009D5960">
      <w:pPr>
        <w:rPr>
          <w:rFonts w:cs="Arial"/>
          <w:sz w:val="32"/>
          <w:szCs w:val="32"/>
        </w:rPr>
      </w:pPr>
    </w:p>
    <w:p w14:paraId="14C71A58" w14:textId="77777777" w:rsidR="009D5960" w:rsidRPr="00EF1566" w:rsidRDefault="009D5960" w:rsidP="009D5960">
      <w:pPr>
        <w:rPr>
          <w:rFonts w:cs="Arial"/>
          <w:sz w:val="32"/>
          <w:szCs w:val="32"/>
        </w:rPr>
      </w:pPr>
    </w:p>
    <w:p w14:paraId="354A585E" w14:textId="77777777" w:rsidR="009D5960" w:rsidRPr="00EF1566" w:rsidRDefault="009D5960" w:rsidP="009D5960">
      <w:pPr>
        <w:rPr>
          <w:rFonts w:cs="Arial"/>
          <w:sz w:val="32"/>
          <w:szCs w:val="32"/>
        </w:rPr>
      </w:pPr>
    </w:p>
    <w:p w14:paraId="002CE30C" w14:textId="77777777" w:rsidR="009D5960" w:rsidRPr="00EF1566" w:rsidRDefault="009D5960" w:rsidP="009D5960">
      <w:pPr>
        <w:rPr>
          <w:rFonts w:cs="Arial"/>
          <w:sz w:val="32"/>
          <w:szCs w:val="32"/>
        </w:rPr>
      </w:pPr>
    </w:p>
    <w:p w14:paraId="550EEF1E" w14:textId="77777777" w:rsidR="009D5960" w:rsidRPr="00EF1566" w:rsidRDefault="009D5960" w:rsidP="009D5960">
      <w:pPr>
        <w:rPr>
          <w:rFonts w:cs="Arial"/>
          <w:sz w:val="32"/>
          <w:szCs w:val="32"/>
        </w:rPr>
      </w:pPr>
    </w:p>
    <w:p w14:paraId="38F82EBD" w14:textId="77777777" w:rsidR="00AF368A" w:rsidRPr="00EF1566" w:rsidRDefault="00AF368A" w:rsidP="009D5960">
      <w:pPr>
        <w:rPr>
          <w:rFonts w:cs="Arial"/>
        </w:rPr>
      </w:pPr>
      <w:r w:rsidRPr="00EF1566">
        <w:rPr>
          <w:rFonts w:cs="Arial"/>
        </w:rPr>
        <w:t>Lake Tekapo Holiday Units brochure Word version</w:t>
      </w:r>
    </w:p>
    <w:p w14:paraId="2425CC8C" w14:textId="77777777" w:rsidR="006F0380" w:rsidRPr="00EF1566" w:rsidRDefault="006F0380" w:rsidP="009D5960">
      <w:pPr>
        <w:rPr>
          <w:rFonts w:cs="Arial"/>
          <w:sz w:val="32"/>
          <w:szCs w:val="32"/>
        </w:rPr>
      </w:pPr>
    </w:p>
    <w:p w14:paraId="5924E010" w14:textId="77777777" w:rsidR="00AF368A" w:rsidRPr="00EF1566" w:rsidRDefault="00AF368A" w:rsidP="00EF1566">
      <w:pPr>
        <w:pStyle w:val="Heading1"/>
        <w:rPr>
          <w:rFonts w:ascii="Arial" w:hAnsi="Arial" w:cs="Arial"/>
          <w:b/>
          <w:color w:val="auto"/>
          <w:sz w:val="36"/>
          <w:szCs w:val="36"/>
        </w:rPr>
      </w:pPr>
      <w:r w:rsidRPr="00EF1566">
        <w:rPr>
          <w:rFonts w:ascii="Arial" w:hAnsi="Arial" w:cs="Arial"/>
          <w:b/>
          <w:color w:val="auto"/>
          <w:sz w:val="36"/>
          <w:szCs w:val="36"/>
        </w:rPr>
        <w:t>Lake Tekapo Holiday Units</w:t>
      </w:r>
    </w:p>
    <w:p w14:paraId="76B4B168" w14:textId="77777777" w:rsidR="00AF368A" w:rsidRPr="00EF1566" w:rsidRDefault="00AF368A" w:rsidP="00AF368A">
      <w:pPr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 xml:space="preserve">He </w:t>
      </w:r>
      <w:proofErr w:type="spellStart"/>
      <w:r w:rsidRPr="00EF1566">
        <w:rPr>
          <w:rFonts w:cs="Arial"/>
          <w:sz w:val="36"/>
          <w:szCs w:val="36"/>
        </w:rPr>
        <w:t>whare</w:t>
      </w:r>
      <w:proofErr w:type="spellEnd"/>
      <w:r w:rsidRPr="00EF1566">
        <w:rPr>
          <w:rFonts w:cs="Arial"/>
          <w:sz w:val="36"/>
          <w:szCs w:val="36"/>
        </w:rPr>
        <w:t xml:space="preserve"> </w:t>
      </w:r>
      <w:proofErr w:type="spellStart"/>
      <w:r w:rsidRPr="00EF1566">
        <w:rPr>
          <w:rFonts w:cs="Arial"/>
          <w:sz w:val="36"/>
          <w:szCs w:val="36"/>
        </w:rPr>
        <w:t>iti</w:t>
      </w:r>
      <w:proofErr w:type="spellEnd"/>
      <w:r w:rsidRPr="00EF1566">
        <w:rPr>
          <w:rFonts w:cs="Arial"/>
          <w:sz w:val="36"/>
          <w:szCs w:val="36"/>
        </w:rPr>
        <w:t xml:space="preserve"> a </w:t>
      </w:r>
      <w:proofErr w:type="spellStart"/>
      <w:r w:rsidRPr="00EF1566">
        <w:rPr>
          <w:rFonts w:cs="Arial"/>
          <w:sz w:val="36"/>
          <w:szCs w:val="36"/>
        </w:rPr>
        <w:t>te</w:t>
      </w:r>
      <w:proofErr w:type="spellEnd"/>
      <w:r w:rsidRPr="00EF1566">
        <w:rPr>
          <w:rFonts w:cs="Arial"/>
          <w:sz w:val="36"/>
          <w:szCs w:val="36"/>
        </w:rPr>
        <w:t xml:space="preserve"> Harare I roto Tekapo</w:t>
      </w:r>
    </w:p>
    <w:p w14:paraId="0D06DCB1" w14:textId="77777777" w:rsidR="009D5960" w:rsidRPr="00EF1566" w:rsidRDefault="00AF368A" w:rsidP="00AF368A">
      <w:pPr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CCS Disability Action holiday units in Lake Tekapo</w:t>
      </w:r>
    </w:p>
    <w:p w14:paraId="5B4D3A28" w14:textId="77777777" w:rsidR="00AF368A" w:rsidRPr="00EF1566" w:rsidRDefault="00AF368A" w:rsidP="00AF368A">
      <w:pPr>
        <w:rPr>
          <w:rFonts w:cs="Arial"/>
          <w:sz w:val="36"/>
          <w:szCs w:val="36"/>
        </w:rPr>
      </w:pPr>
    </w:p>
    <w:p w14:paraId="3CBCF1CA" w14:textId="77777777" w:rsidR="00AF368A" w:rsidRPr="00EF1566" w:rsidRDefault="00AF368A" w:rsidP="00EF1566">
      <w:pPr>
        <w:pStyle w:val="Heading1"/>
        <w:rPr>
          <w:rFonts w:ascii="Arial" w:hAnsi="Arial" w:cs="Arial"/>
          <w:color w:val="auto"/>
          <w:sz w:val="36"/>
          <w:szCs w:val="36"/>
        </w:rPr>
      </w:pPr>
      <w:r w:rsidRPr="00EF1566">
        <w:rPr>
          <w:rFonts w:ascii="Arial" w:hAnsi="Arial" w:cs="Arial"/>
          <w:b/>
          <w:color w:val="auto"/>
          <w:sz w:val="36"/>
          <w:szCs w:val="36"/>
        </w:rPr>
        <w:t>About Lake Tekapo Holiday Units</w:t>
      </w:r>
      <w:r w:rsidR="00EF1566" w:rsidRPr="00EF1566">
        <w:rPr>
          <w:rFonts w:ascii="Arial" w:hAnsi="Arial" w:cs="Arial"/>
          <w:color w:val="auto"/>
          <w:sz w:val="36"/>
          <w:szCs w:val="36"/>
        </w:rPr>
        <w:t xml:space="preserve"> </w:t>
      </w:r>
      <w:r w:rsidRPr="00EF1566">
        <w:rPr>
          <w:rFonts w:ascii="Arial" w:hAnsi="Arial" w:cs="Arial"/>
          <w:color w:val="auto"/>
          <w:sz w:val="36"/>
          <w:szCs w:val="36"/>
        </w:rPr>
        <w:t xml:space="preserve">He </w:t>
      </w:r>
      <w:proofErr w:type="spellStart"/>
      <w:r w:rsidRPr="00EF1566">
        <w:rPr>
          <w:rFonts w:ascii="Arial" w:hAnsi="Arial" w:cs="Arial"/>
          <w:color w:val="auto"/>
          <w:sz w:val="36"/>
          <w:szCs w:val="36"/>
        </w:rPr>
        <w:t>whakaro</w:t>
      </w:r>
      <w:proofErr w:type="spellEnd"/>
      <w:r w:rsidRPr="00EF1566">
        <w:rPr>
          <w:rFonts w:ascii="Arial" w:hAnsi="Arial" w:cs="Arial"/>
          <w:color w:val="auto"/>
          <w:sz w:val="36"/>
          <w:szCs w:val="36"/>
        </w:rPr>
        <w:t xml:space="preserve"> o </w:t>
      </w:r>
      <w:proofErr w:type="spellStart"/>
      <w:r w:rsidRPr="00EF1566">
        <w:rPr>
          <w:rFonts w:ascii="Arial" w:hAnsi="Arial" w:cs="Arial"/>
          <w:color w:val="auto"/>
          <w:sz w:val="36"/>
          <w:szCs w:val="36"/>
        </w:rPr>
        <w:t>te</w:t>
      </w:r>
      <w:proofErr w:type="spellEnd"/>
      <w:r w:rsidRPr="00EF1566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EF1566">
        <w:rPr>
          <w:rFonts w:ascii="Arial" w:hAnsi="Arial" w:cs="Arial"/>
          <w:color w:val="auto"/>
          <w:sz w:val="36"/>
          <w:szCs w:val="36"/>
        </w:rPr>
        <w:t>whare</w:t>
      </w:r>
      <w:proofErr w:type="spellEnd"/>
      <w:r w:rsidRPr="00EF1566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EF1566">
        <w:rPr>
          <w:rFonts w:ascii="Arial" w:hAnsi="Arial" w:cs="Arial"/>
          <w:color w:val="auto"/>
          <w:sz w:val="36"/>
          <w:szCs w:val="36"/>
        </w:rPr>
        <w:t>iti</w:t>
      </w:r>
      <w:proofErr w:type="spellEnd"/>
      <w:r w:rsidRPr="00EF1566">
        <w:rPr>
          <w:rFonts w:ascii="Arial" w:hAnsi="Arial" w:cs="Arial"/>
          <w:color w:val="auto"/>
          <w:sz w:val="36"/>
          <w:szCs w:val="36"/>
        </w:rPr>
        <w:t xml:space="preserve"> a </w:t>
      </w:r>
      <w:proofErr w:type="spellStart"/>
      <w:r w:rsidRPr="00EF1566">
        <w:rPr>
          <w:rFonts w:ascii="Arial" w:hAnsi="Arial" w:cs="Arial"/>
          <w:color w:val="auto"/>
          <w:sz w:val="36"/>
          <w:szCs w:val="36"/>
        </w:rPr>
        <w:t>te</w:t>
      </w:r>
      <w:proofErr w:type="spellEnd"/>
      <w:r w:rsidRPr="00EF1566">
        <w:rPr>
          <w:rFonts w:ascii="Arial" w:hAnsi="Arial" w:cs="Arial"/>
          <w:color w:val="auto"/>
          <w:sz w:val="36"/>
          <w:szCs w:val="36"/>
        </w:rPr>
        <w:t xml:space="preserve"> Harare I roto Tekapo</w:t>
      </w:r>
    </w:p>
    <w:p w14:paraId="3794A362" w14:textId="77777777" w:rsidR="00AF368A" w:rsidRPr="00EF1566" w:rsidRDefault="00AF368A" w:rsidP="00AF368A">
      <w:pPr>
        <w:rPr>
          <w:rFonts w:cs="Arial"/>
          <w:sz w:val="36"/>
          <w:szCs w:val="36"/>
        </w:rPr>
      </w:pPr>
    </w:p>
    <w:p w14:paraId="5C4CA7A3" w14:textId="77777777" w:rsidR="00AF368A" w:rsidRPr="00EF1566" w:rsidRDefault="00486DE0" w:rsidP="00AF368A">
      <w:pPr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Lake Tekapo Holiday</w:t>
      </w:r>
      <w:r w:rsidR="00AF368A" w:rsidRPr="00EF1566">
        <w:rPr>
          <w:rFonts w:cs="Arial"/>
          <w:sz w:val="36"/>
          <w:szCs w:val="36"/>
        </w:rPr>
        <w:t xml:space="preserve"> Units comprise</w:t>
      </w:r>
      <w:r>
        <w:rPr>
          <w:rFonts w:cs="Arial"/>
          <w:sz w:val="36"/>
          <w:szCs w:val="36"/>
        </w:rPr>
        <w:t xml:space="preserve"> of</w:t>
      </w:r>
      <w:r w:rsidR="00AF368A" w:rsidRPr="00EF1566">
        <w:rPr>
          <w:rFonts w:cs="Arial"/>
          <w:sz w:val="36"/>
          <w:szCs w:val="36"/>
        </w:rPr>
        <w:t xml:space="preserve"> two modern holiday homes set in the popular tourist mecca of Lake Tekapo. These fully furnished </w:t>
      </w:r>
      <w:proofErr w:type="gramStart"/>
      <w:r w:rsidR="00AF368A" w:rsidRPr="00EF1566">
        <w:rPr>
          <w:rFonts w:cs="Arial"/>
          <w:sz w:val="36"/>
          <w:szCs w:val="36"/>
        </w:rPr>
        <w:t>two</w:t>
      </w:r>
      <w:r w:rsidR="002640D6">
        <w:rPr>
          <w:rFonts w:cs="Arial"/>
          <w:sz w:val="36"/>
          <w:szCs w:val="36"/>
        </w:rPr>
        <w:t xml:space="preserve"> </w:t>
      </w:r>
      <w:r w:rsidR="00AF368A" w:rsidRPr="00EF1566">
        <w:rPr>
          <w:rFonts w:cs="Arial"/>
          <w:sz w:val="36"/>
          <w:szCs w:val="36"/>
        </w:rPr>
        <w:t>bedroom</w:t>
      </w:r>
      <w:proofErr w:type="gramEnd"/>
      <w:r w:rsidR="00AF368A" w:rsidRPr="00EF1566">
        <w:rPr>
          <w:rFonts w:cs="Arial"/>
          <w:sz w:val="36"/>
          <w:szCs w:val="36"/>
        </w:rPr>
        <w:t xml:space="preserve"> units sleep up to five people each and have everything you need to make the most of what this fantastic location has to offer.</w:t>
      </w:r>
    </w:p>
    <w:p w14:paraId="03C80B89" w14:textId="77777777" w:rsidR="00AF368A" w:rsidRPr="00EF1566" w:rsidRDefault="00AF368A" w:rsidP="00AF368A">
      <w:pPr>
        <w:rPr>
          <w:rFonts w:cs="Arial"/>
          <w:sz w:val="36"/>
          <w:szCs w:val="36"/>
        </w:rPr>
      </w:pPr>
    </w:p>
    <w:p w14:paraId="2C6F28CA" w14:textId="77777777" w:rsidR="00AF368A" w:rsidRPr="00EF1566" w:rsidRDefault="00AF368A" w:rsidP="00AF368A">
      <w:pPr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Local attractions include; trout fishing, boating, ice-skating, horse trekking, scenic flights, golf course and a salmon farm. Lake Tekapo is close to Mt Dobson and Round Hill ski fields and to Mount Cook and the McKenzie Country Hydro Scheme.</w:t>
      </w:r>
    </w:p>
    <w:p w14:paraId="3F7C92B1" w14:textId="77777777" w:rsidR="006F0380" w:rsidRPr="00EF1566" w:rsidRDefault="006F0380" w:rsidP="009D5960">
      <w:pPr>
        <w:rPr>
          <w:rFonts w:cs="Arial"/>
          <w:sz w:val="36"/>
          <w:szCs w:val="36"/>
        </w:rPr>
      </w:pPr>
    </w:p>
    <w:p w14:paraId="29146AD1" w14:textId="77777777" w:rsidR="00AF368A" w:rsidRPr="00EF1566" w:rsidRDefault="00AF368A" w:rsidP="00EF1566">
      <w:pPr>
        <w:pStyle w:val="Heading1"/>
        <w:rPr>
          <w:rFonts w:ascii="Arial" w:hAnsi="Arial" w:cs="Arial"/>
          <w:color w:val="auto"/>
          <w:sz w:val="36"/>
          <w:szCs w:val="36"/>
        </w:rPr>
      </w:pPr>
      <w:r w:rsidRPr="00EF1566">
        <w:rPr>
          <w:rFonts w:ascii="Arial" w:hAnsi="Arial" w:cs="Arial"/>
          <w:b/>
          <w:color w:val="auto"/>
          <w:sz w:val="36"/>
          <w:szCs w:val="36"/>
        </w:rPr>
        <w:t>Amenities</w:t>
      </w:r>
      <w:r w:rsidR="00EF1566" w:rsidRPr="00EF1566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EF1566">
        <w:rPr>
          <w:rFonts w:ascii="Arial" w:hAnsi="Arial" w:cs="Arial"/>
          <w:color w:val="auto"/>
          <w:sz w:val="36"/>
          <w:szCs w:val="36"/>
        </w:rPr>
        <w:t>Whakaraarangi</w:t>
      </w:r>
      <w:proofErr w:type="spellEnd"/>
    </w:p>
    <w:p w14:paraId="0F529797" w14:textId="77777777" w:rsidR="00AF368A" w:rsidRPr="00EF1566" w:rsidRDefault="00AF368A" w:rsidP="00AF368A">
      <w:pPr>
        <w:rPr>
          <w:rFonts w:cs="Arial"/>
          <w:sz w:val="36"/>
          <w:szCs w:val="36"/>
        </w:rPr>
      </w:pPr>
    </w:p>
    <w:p w14:paraId="6E8E3027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Wheelchair accessible</w:t>
      </w:r>
    </w:p>
    <w:p w14:paraId="5FDA4020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Oven</w:t>
      </w:r>
    </w:p>
    <w:p w14:paraId="52DB047C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Fridge</w:t>
      </w:r>
    </w:p>
    <w:p w14:paraId="3747E25D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lastRenderedPageBreak/>
        <w:t>Dishwasher</w:t>
      </w:r>
    </w:p>
    <w:p w14:paraId="5BC3D10A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Dishware and cutlery</w:t>
      </w:r>
    </w:p>
    <w:p w14:paraId="023762E0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Pots and utensils</w:t>
      </w:r>
    </w:p>
    <w:p w14:paraId="21D8D09E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Heat-pump</w:t>
      </w:r>
    </w:p>
    <w:p w14:paraId="15C7FB72" w14:textId="77777777" w:rsidR="00AF368A" w:rsidRPr="00EF1566" w:rsidRDefault="00AF368A" w:rsidP="00AF368A">
      <w:pPr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TV with Freeview</w:t>
      </w:r>
    </w:p>
    <w:p w14:paraId="3405F7D1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DVD player</w:t>
      </w:r>
    </w:p>
    <w:p w14:paraId="6400D7A1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Washing machine and drier</w:t>
      </w:r>
    </w:p>
    <w:p w14:paraId="0F5D1901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Duvet covers, inners and pillows</w:t>
      </w:r>
    </w:p>
    <w:p w14:paraId="0194E2DB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Electric Lazy Boy</w:t>
      </w:r>
    </w:p>
    <w:p w14:paraId="47CF9478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Chair and three standard recliner armchairs</w:t>
      </w:r>
    </w:p>
    <w:p w14:paraId="017FA02E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Cleaning products and vacuum cleaner</w:t>
      </w:r>
    </w:p>
    <w:p w14:paraId="1830C8D3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</w:p>
    <w:p w14:paraId="2294FE67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Both units feature:</w:t>
      </w:r>
    </w:p>
    <w:p w14:paraId="48F079CA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• 1 bedroom with a queen bed.</w:t>
      </w:r>
    </w:p>
    <w:p w14:paraId="4C7D1DB3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• 1 bedroom with two single beds.</w:t>
      </w:r>
    </w:p>
    <w:p w14:paraId="76E93FFB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• 1 pull-out sofa bed.</w:t>
      </w:r>
    </w:p>
    <w:p w14:paraId="6D4865DC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• 1 wheelchair accessible toilet and shower in the bathroom.</w:t>
      </w:r>
    </w:p>
    <w:p w14:paraId="0D78957F" w14:textId="77777777" w:rsidR="00486DE0" w:rsidRDefault="00486DE0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</w:p>
    <w:p w14:paraId="660BE441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Unit 1 has an electric bed that tilts and is height adjustable.</w:t>
      </w:r>
    </w:p>
    <w:p w14:paraId="71407783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</w:p>
    <w:p w14:paraId="5135DDFE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You will need to bring:</w:t>
      </w:r>
    </w:p>
    <w:p w14:paraId="1A92276D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• Bed linen.</w:t>
      </w:r>
    </w:p>
    <w:p w14:paraId="73FF4561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• Towels, tea towels.</w:t>
      </w:r>
    </w:p>
    <w:p w14:paraId="231590B4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• Toiletries (including soap, toilet paper).</w:t>
      </w:r>
    </w:p>
    <w:p w14:paraId="0D5D039D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• Laundry powder.</w:t>
      </w:r>
    </w:p>
    <w:p w14:paraId="446056AE" w14:textId="77777777" w:rsidR="00AF368A" w:rsidRPr="00EF1566" w:rsidRDefault="00AF368A" w:rsidP="00AF368A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• All food and beverages.</w:t>
      </w:r>
    </w:p>
    <w:p w14:paraId="3EEA3757" w14:textId="77777777" w:rsidR="006F0380" w:rsidRPr="00EF1566" w:rsidRDefault="006F0380" w:rsidP="009D5960">
      <w:pPr>
        <w:rPr>
          <w:rFonts w:cs="Arial"/>
          <w:sz w:val="36"/>
          <w:szCs w:val="36"/>
        </w:rPr>
      </w:pPr>
    </w:p>
    <w:p w14:paraId="3A59CE30" w14:textId="77777777" w:rsidR="00AF368A" w:rsidRPr="00EF1566" w:rsidRDefault="00AF368A" w:rsidP="00AF368A">
      <w:pPr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Guests using the holiday homes are responsible for cleaning the unit and removing all food products and rubbish before you leave.</w:t>
      </w:r>
    </w:p>
    <w:p w14:paraId="2247C927" w14:textId="77777777" w:rsidR="00AF368A" w:rsidRPr="00EF1566" w:rsidRDefault="00AF368A" w:rsidP="00AF368A">
      <w:pPr>
        <w:rPr>
          <w:rFonts w:cs="Arial"/>
          <w:sz w:val="36"/>
          <w:szCs w:val="36"/>
        </w:rPr>
      </w:pPr>
    </w:p>
    <w:p w14:paraId="36FC9C1C" w14:textId="77777777" w:rsidR="00AF368A" w:rsidRPr="00EF1566" w:rsidRDefault="00AF368A" w:rsidP="00AF368A">
      <w:pPr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lastRenderedPageBreak/>
        <w:t xml:space="preserve">CCS Disability Action holiday homes are smoke </w:t>
      </w:r>
      <w:proofErr w:type="gramStart"/>
      <w:r w:rsidRPr="00EF1566">
        <w:rPr>
          <w:rFonts w:cs="Arial"/>
          <w:sz w:val="36"/>
          <w:szCs w:val="36"/>
        </w:rPr>
        <w:t>free</w:t>
      </w:r>
      <w:proofErr w:type="gramEnd"/>
      <w:r w:rsidRPr="00EF1566">
        <w:rPr>
          <w:rFonts w:cs="Arial"/>
          <w:sz w:val="36"/>
          <w:szCs w:val="36"/>
        </w:rPr>
        <w:t xml:space="preserve"> and no pets are allowed.</w:t>
      </w:r>
    </w:p>
    <w:p w14:paraId="13FDA7D4" w14:textId="77777777" w:rsidR="002640D6" w:rsidRDefault="002640D6" w:rsidP="00AF368A">
      <w:pPr>
        <w:rPr>
          <w:rFonts w:cs="Arial"/>
          <w:sz w:val="36"/>
          <w:szCs w:val="36"/>
        </w:rPr>
      </w:pPr>
    </w:p>
    <w:p w14:paraId="051C38B3" w14:textId="77777777" w:rsidR="006F0380" w:rsidRPr="00EF1566" w:rsidRDefault="00AF368A" w:rsidP="00AF368A">
      <w:pPr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If the property is left in an unsatisfactory condition, a $75 cleaning fee may be charged.</w:t>
      </w:r>
    </w:p>
    <w:p w14:paraId="26B7E5D9" w14:textId="77777777" w:rsidR="006F0380" w:rsidRPr="00EF1566" w:rsidRDefault="006F0380" w:rsidP="009D5960">
      <w:pPr>
        <w:rPr>
          <w:rFonts w:cs="Arial"/>
          <w:sz w:val="36"/>
          <w:szCs w:val="36"/>
        </w:rPr>
      </w:pPr>
    </w:p>
    <w:p w14:paraId="77F97FDC" w14:textId="77777777" w:rsidR="00EF1566" w:rsidRPr="00EF1566" w:rsidRDefault="00EF1566" w:rsidP="00EF1566">
      <w:pPr>
        <w:pStyle w:val="Heading1"/>
        <w:rPr>
          <w:rFonts w:ascii="Arial" w:hAnsi="Arial" w:cs="Arial"/>
          <w:color w:val="auto"/>
          <w:sz w:val="36"/>
          <w:szCs w:val="36"/>
        </w:rPr>
      </w:pPr>
      <w:r w:rsidRPr="00EF1566">
        <w:rPr>
          <w:rFonts w:ascii="Arial" w:hAnsi="Arial" w:cs="Arial"/>
          <w:b/>
          <w:color w:val="auto"/>
          <w:sz w:val="36"/>
          <w:szCs w:val="36"/>
        </w:rPr>
        <w:t>Arrival and departure times</w:t>
      </w:r>
      <w:r w:rsidRPr="00EF1566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EF1566">
        <w:rPr>
          <w:rFonts w:ascii="Arial" w:hAnsi="Arial" w:cs="Arial"/>
          <w:color w:val="auto"/>
          <w:sz w:val="36"/>
          <w:szCs w:val="36"/>
        </w:rPr>
        <w:t>Taenga</w:t>
      </w:r>
      <w:proofErr w:type="spellEnd"/>
      <w:r w:rsidRPr="00EF1566">
        <w:rPr>
          <w:rFonts w:ascii="Arial" w:hAnsi="Arial" w:cs="Arial"/>
          <w:color w:val="auto"/>
          <w:sz w:val="36"/>
          <w:szCs w:val="36"/>
        </w:rPr>
        <w:t xml:space="preserve"> me </w:t>
      </w:r>
      <w:proofErr w:type="spellStart"/>
      <w:r w:rsidRPr="00EF1566">
        <w:rPr>
          <w:rFonts w:ascii="Arial" w:hAnsi="Arial" w:cs="Arial"/>
          <w:color w:val="auto"/>
          <w:sz w:val="36"/>
          <w:szCs w:val="36"/>
        </w:rPr>
        <w:t>nunumi</w:t>
      </w:r>
      <w:proofErr w:type="spellEnd"/>
      <w:r w:rsidRPr="00EF1566">
        <w:rPr>
          <w:rFonts w:ascii="Arial" w:hAnsi="Arial" w:cs="Arial"/>
          <w:color w:val="auto"/>
          <w:sz w:val="36"/>
          <w:szCs w:val="36"/>
        </w:rPr>
        <w:t xml:space="preserve"> a </w:t>
      </w:r>
      <w:proofErr w:type="spellStart"/>
      <w:r w:rsidRPr="00EF1566">
        <w:rPr>
          <w:rFonts w:ascii="Arial" w:hAnsi="Arial" w:cs="Arial"/>
          <w:color w:val="auto"/>
          <w:sz w:val="36"/>
          <w:szCs w:val="36"/>
        </w:rPr>
        <w:t>te</w:t>
      </w:r>
      <w:proofErr w:type="spellEnd"/>
      <w:r w:rsidRPr="00EF1566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EF1566">
        <w:rPr>
          <w:rFonts w:ascii="Arial" w:hAnsi="Arial" w:cs="Arial"/>
          <w:color w:val="auto"/>
          <w:sz w:val="36"/>
          <w:szCs w:val="36"/>
        </w:rPr>
        <w:t>wa</w:t>
      </w:r>
      <w:proofErr w:type="spellEnd"/>
      <w:r w:rsidRPr="00EF1566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EF1566">
        <w:rPr>
          <w:rFonts w:ascii="Arial" w:hAnsi="Arial" w:cs="Arial"/>
          <w:color w:val="auto"/>
          <w:sz w:val="36"/>
          <w:szCs w:val="36"/>
        </w:rPr>
        <w:t>nei</w:t>
      </w:r>
      <w:proofErr w:type="spellEnd"/>
    </w:p>
    <w:p w14:paraId="39AB0672" w14:textId="77777777" w:rsidR="006F0380" w:rsidRPr="00EF1566" w:rsidRDefault="006F0380" w:rsidP="009D5960">
      <w:pPr>
        <w:rPr>
          <w:rFonts w:cs="Arial"/>
          <w:sz w:val="36"/>
          <w:szCs w:val="36"/>
        </w:rPr>
      </w:pPr>
    </w:p>
    <w:p w14:paraId="71231010" w14:textId="77777777" w:rsidR="006F0380" w:rsidRPr="00EF1566" w:rsidRDefault="00486DE0" w:rsidP="00EF1566">
      <w:pPr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 xml:space="preserve">Guests </w:t>
      </w:r>
      <w:proofErr w:type="gramStart"/>
      <w:r>
        <w:rPr>
          <w:rFonts w:cs="Arial"/>
          <w:sz w:val="36"/>
          <w:szCs w:val="36"/>
        </w:rPr>
        <w:t>are able</w:t>
      </w:r>
      <w:r w:rsidR="00EF1566" w:rsidRPr="00EF1566">
        <w:rPr>
          <w:rFonts w:cs="Arial"/>
          <w:sz w:val="36"/>
          <w:szCs w:val="36"/>
        </w:rPr>
        <w:t xml:space="preserve"> to</w:t>
      </w:r>
      <w:proofErr w:type="gramEnd"/>
      <w:r w:rsidR="00EF1566" w:rsidRPr="00EF1566">
        <w:rPr>
          <w:rFonts w:cs="Arial"/>
          <w:sz w:val="36"/>
          <w:szCs w:val="36"/>
        </w:rPr>
        <w:t xml:space="preserve"> access the unit from 2pm on the first day of the booking and are to vacate the unit by 11am on the last day.</w:t>
      </w:r>
    </w:p>
    <w:p w14:paraId="692C2F0B" w14:textId="77777777" w:rsidR="006F0380" w:rsidRPr="00EF1566" w:rsidRDefault="006F0380" w:rsidP="009D5960">
      <w:pPr>
        <w:rPr>
          <w:rFonts w:cs="Arial"/>
          <w:sz w:val="36"/>
          <w:szCs w:val="36"/>
        </w:rPr>
      </w:pPr>
    </w:p>
    <w:p w14:paraId="5F15B54D" w14:textId="77777777" w:rsidR="006F0380" w:rsidRPr="00EF1566" w:rsidRDefault="00EF1566" w:rsidP="00EF1566">
      <w:pPr>
        <w:pStyle w:val="Heading1"/>
        <w:rPr>
          <w:rFonts w:ascii="Arial" w:hAnsi="Arial" w:cs="Arial"/>
          <w:color w:val="auto"/>
          <w:sz w:val="36"/>
          <w:szCs w:val="36"/>
        </w:rPr>
      </w:pPr>
      <w:r w:rsidRPr="00EF1566">
        <w:rPr>
          <w:rFonts w:ascii="Arial" w:hAnsi="Arial" w:cs="Arial"/>
          <w:b/>
          <w:color w:val="auto"/>
          <w:sz w:val="36"/>
          <w:szCs w:val="36"/>
        </w:rPr>
        <w:t xml:space="preserve">Getting here </w:t>
      </w:r>
      <w:proofErr w:type="spellStart"/>
      <w:r w:rsidRPr="00EF1566">
        <w:rPr>
          <w:rFonts w:ascii="Arial" w:hAnsi="Arial" w:cs="Arial"/>
          <w:color w:val="auto"/>
          <w:sz w:val="36"/>
          <w:szCs w:val="36"/>
        </w:rPr>
        <w:t>Tīpoka</w:t>
      </w:r>
      <w:proofErr w:type="spellEnd"/>
    </w:p>
    <w:p w14:paraId="5ED931EC" w14:textId="77777777" w:rsidR="00EF1566" w:rsidRPr="00EF1566" w:rsidRDefault="00EF1566" w:rsidP="00EF1566">
      <w:pPr>
        <w:rPr>
          <w:rFonts w:cs="Arial"/>
          <w:sz w:val="36"/>
          <w:szCs w:val="36"/>
        </w:rPr>
      </w:pPr>
    </w:p>
    <w:p w14:paraId="4D5D1A9A" w14:textId="10228714" w:rsidR="00EF1566" w:rsidRPr="00EF1566" w:rsidRDefault="00EF1566" w:rsidP="00EF1566">
      <w:pPr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The street address for the units is</w:t>
      </w:r>
      <w:r w:rsidR="004511B6">
        <w:rPr>
          <w:rFonts w:cs="Arial"/>
          <w:sz w:val="36"/>
          <w:szCs w:val="36"/>
        </w:rPr>
        <w:t xml:space="preserve"> </w:t>
      </w:r>
      <w:r w:rsidR="004511B6" w:rsidRPr="004511B6">
        <w:rPr>
          <w:rFonts w:cs="Arial"/>
          <w:sz w:val="36"/>
          <w:szCs w:val="36"/>
        </w:rPr>
        <w:t>24 and 26 Allan Street</w:t>
      </w:r>
      <w:r w:rsidRPr="00EF1566">
        <w:rPr>
          <w:rFonts w:cs="Arial"/>
          <w:sz w:val="36"/>
          <w:szCs w:val="36"/>
        </w:rPr>
        <w:t>, Lake Tekapo (no number</w:t>
      </w:r>
      <w:r w:rsidR="004511B6">
        <w:rPr>
          <w:rFonts w:cs="Arial"/>
          <w:sz w:val="36"/>
          <w:szCs w:val="36"/>
        </w:rPr>
        <w:t xml:space="preserve"> is displayed</w:t>
      </w:r>
      <w:bookmarkStart w:id="0" w:name="_GoBack"/>
      <w:bookmarkEnd w:id="0"/>
      <w:r w:rsidRPr="00EF1566">
        <w:rPr>
          <w:rFonts w:cs="Arial"/>
          <w:sz w:val="36"/>
          <w:szCs w:val="36"/>
        </w:rPr>
        <w:t xml:space="preserve">). They are they last units at the end of the cul-de-sac on the </w:t>
      </w:r>
      <w:proofErr w:type="gramStart"/>
      <w:r w:rsidRPr="00EF1566">
        <w:rPr>
          <w:rFonts w:cs="Arial"/>
          <w:sz w:val="36"/>
          <w:szCs w:val="36"/>
        </w:rPr>
        <w:t>right hand</w:t>
      </w:r>
      <w:proofErr w:type="gramEnd"/>
      <w:r w:rsidRPr="00EF1566">
        <w:rPr>
          <w:rFonts w:cs="Arial"/>
          <w:sz w:val="36"/>
          <w:szCs w:val="36"/>
        </w:rPr>
        <w:t xml:space="preserve"> side.</w:t>
      </w:r>
    </w:p>
    <w:p w14:paraId="07D2670E" w14:textId="77777777" w:rsidR="00EF1566" w:rsidRPr="00EF1566" w:rsidRDefault="00EF1566" w:rsidP="00EF1566">
      <w:pPr>
        <w:rPr>
          <w:rFonts w:cs="Arial"/>
          <w:sz w:val="36"/>
          <w:szCs w:val="36"/>
        </w:rPr>
      </w:pPr>
    </w:p>
    <w:p w14:paraId="2DC84726" w14:textId="77777777" w:rsidR="00EF1566" w:rsidRPr="00EF1566" w:rsidRDefault="00EF1566" w:rsidP="00EF1566">
      <w:pPr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Coming into the Tekapo township from the East (before you cross over the bridge into town), turn left and then left again.</w:t>
      </w:r>
    </w:p>
    <w:p w14:paraId="775E4615" w14:textId="77777777" w:rsidR="006F0380" w:rsidRPr="00EF1566" w:rsidRDefault="006F0380" w:rsidP="009D5960">
      <w:pPr>
        <w:rPr>
          <w:rFonts w:cs="Arial"/>
          <w:sz w:val="36"/>
          <w:szCs w:val="36"/>
        </w:rPr>
      </w:pPr>
    </w:p>
    <w:p w14:paraId="76B38631" w14:textId="77777777" w:rsidR="006F0380" w:rsidRPr="00EF1566" w:rsidRDefault="00EF1566" w:rsidP="00EF1566">
      <w:pPr>
        <w:pStyle w:val="Heading1"/>
        <w:rPr>
          <w:rFonts w:ascii="Arial" w:hAnsi="Arial" w:cs="Arial"/>
          <w:color w:val="auto"/>
          <w:sz w:val="36"/>
          <w:szCs w:val="36"/>
        </w:rPr>
      </w:pPr>
      <w:r w:rsidRPr="00EF1566">
        <w:rPr>
          <w:rFonts w:ascii="Arial" w:hAnsi="Arial" w:cs="Arial"/>
          <w:b/>
          <w:color w:val="auto"/>
          <w:sz w:val="36"/>
          <w:szCs w:val="36"/>
        </w:rPr>
        <w:t>Making a booking</w:t>
      </w:r>
      <w:r w:rsidRPr="00EF1566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EF1566">
        <w:rPr>
          <w:rFonts w:ascii="Arial" w:hAnsi="Arial" w:cs="Arial"/>
          <w:color w:val="auto"/>
          <w:sz w:val="36"/>
          <w:szCs w:val="36"/>
        </w:rPr>
        <w:t>Whakatika</w:t>
      </w:r>
      <w:proofErr w:type="spellEnd"/>
      <w:r w:rsidRPr="00EF1566">
        <w:rPr>
          <w:rFonts w:ascii="Arial" w:hAnsi="Arial" w:cs="Arial"/>
          <w:color w:val="auto"/>
          <w:sz w:val="36"/>
          <w:szCs w:val="36"/>
        </w:rPr>
        <w:t xml:space="preserve"> o </w:t>
      </w:r>
      <w:proofErr w:type="spellStart"/>
      <w:r w:rsidRPr="00EF1566">
        <w:rPr>
          <w:rFonts w:ascii="Arial" w:hAnsi="Arial" w:cs="Arial"/>
          <w:color w:val="auto"/>
          <w:sz w:val="36"/>
          <w:szCs w:val="36"/>
        </w:rPr>
        <w:t>te</w:t>
      </w:r>
      <w:proofErr w:type="spellEnd"/>
      <w:r w:rsidRPr="00EF1566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EF1566">
        <w:rPr>
          <w:rFonts w:ascii="Arial" w:hAnsi="Arial" w:cs="Arial"/>
          <w:color w:val="auto"/>
          <w:sz w:val="36"/>
          <w:szCs w:val="36"/>
        </w:rPr>
        <w:t>whare</w:t>
      </w:r>
      <w:proofErr w:type="spellEnd"/>
      <w:r w:rsidRPr="00EF1566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EF1566">
        <w:rPr>
          <w:rFonts w:ascii="Arial" w:hAnsi="Arial" w:cs="Arial"/>
          <w:color w:val="auto"/>
          <w:sz w:val="36"/>
          <w:szCs w:val="36"/>
        </w:rPr>
        <w:t>iti</w:t>
      </w:r>
      <w:proofErr w:type="spellEnd"/>
      <w:r w:rsidRPr="00EF1566">
        <w:rPr>
          <w:rFonts w:ascii="Arial" w:hAnsi="Arial" w:cs="Arial"/>
          <w:color w:val="auto"/>
          <w:sz w:val="36"/>
          <w:szCs w:val="36"/>
        </w:rPr>
        <w:t xml:space="preserve"> a </w:t>
      </w:r>
      <w:proofErr w:type="spellStart"/>
      <w:r w:rsidRPr="00EF1566">
        <w:rPr>
          <w:rFonts w:ascii="Arial" w:hAnsi="Arial" w:cs="Arial"/>
          <w:color w:val="auto"/>
          <w:sz w:val="36"/>
          <w:szCs w:val="36"/>
        </w:rPr>
        <w:t>te</w:t>
      </w:r>
      <w:proofErr w:type="spellEnd"/>
      <w:r w:rsidRPr="00EF1566">
        <w:rPr>
          <w:rFonts w:ascii="Arial" w:hAnsi="Arial" w:cs="Arial"/>
          <w:color w:val="auto"/>
          <w:sz w:val="36"/>
          <w:szCs w:val="36"/>
        </w:rPr>
        <w:t xml:space="preserve"> Harare </w:t>
      </w:r>
      <w:proofErr w:type="spellStart"/>
      <w:r w:rsidRPr="00EF1566">
        <w:rPr>
          <w:rFonts w:ascii="Arial" w:hAnsi="Arial" w:cs="Arial"/>
          <w:color w:val="auto"/>
          <w:sz w:val="36"/>
          <w:szCs w:val="36"/>
        </w:rPr>
        <w:t>i</w:t>
      </w:r>
      <w:proofErr w:type="spellEnd"/>
      <w:r w:rsidRPr="00EF1566">
        <w:rPr>
          <w:rFonts w:ascii="Arial" w:hAnsi="Arial" w:cs="Arial"/>
          <w:color w:val="auto"/>
          <w:sz w:val="36"/>
          <w:szCs w:val="36"/>
        </w:rPr>
        <w:t xml:space="preserve"> roto Tekapo</w:t>
      </w:r>
    </w:p>
    <w:p w14:paraId="602FFBA9" w14:textId="77777777" w:rsidR="00EF1566" w:rsidRPr="00EF1566" w:rsidRDefault="00EF1566" w:rsidP="00EF1566">
      <w:pPr>
        <w:rPr>
          <w:rFonts w:cs="Arial"/>
          <w:sz w:val="36"/>
          <w:szCs w:val="36"/>
        </w:rPr>
      </w:pPr>
    </w:p>
    <w:p w14:paraId="2BD677F5" w14:textId="77777777" w:rsidR="00EF1566" w:rsidRPr="00EF1566" w:rsidRDefault="00486DE0" w:rsidP="00EF1566">
      <w:pPr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Lake Tekapo Holiday</w:t>
      </w:r>
      <w:r w:rsidR="00EF1566" w:rsidRPr="00EF1566">
        <w:rPr>
          <w:rFonts w:cs="Arial"/>
          <w:sz w:val="36"/>
          <w:szCs w:val="36"/>
        </w:rPr>
        <w:t xml:space="preserve"> Units are primarily available for CCS Disability Action members. If you would like to book the holiday </w:t>
      </w:r>
      <w:proofErr w:type="gramStart"/>
      <w:r w:rsidR="00EF1566" w:rsidRPr="00EF1566">
        <w:rPr>
          <w:rFonts w:cs="Arial"/>
          <w:sz w:val="36"/>
          <w:szCs w:val="36"/>
        </w:rPr>
        <w:t>home, but</w:t>
      </w:r>
      <w:proofErr w:type="gramEnd"/>
      <w:r w:rsidR="00EF1566" w:rsidRPr="00EF1566">
        <w:rPr>
          <w:rFonts w:cs="Arial"/>
          <w:sz w:val="36"/>
          <w:szCs w:val="36"/>
        </w:rPr>
        <w:t xml:space="preserve"> are not already a member of </w:t>
      </w:r>
      <w:r w:rsidR="00EF1566" w:rsidRPr="00EF1566">
        <w:rPr>
          <w:rFonts w:cs="Arial"/>
          <w:sz w:val="36"/>
          <w:szCs w:val="36"/>
        </w:rPr>
        <w:lastRenderedPageBreak/>
        <w:t>CCS Disability Action, our Annual Membership fee is $20 and this can be added to the cost of your booking.</w:t>
      </w:r>
    </w:p>
    <w:p w14:paraId="5DC4CB9E" w14:textId="77777777" w:rsidR="00EF1566" w:rsidRPr="00EF1566" w:rsidRDefault="00EF1566" w:rsidP="00EF1566">
      <w:pPr>
        <w:rPr>
          <w:rFonts w:cs="Arial"/>
          <w:sz w:val="36"/>
          <w:szCs w:val="36"/>
        </w:rPr>
      </w:pPr>
    </w:p>
    <w:p w14:paraId="61C44F87" w14:textId="77777777" w:rsidR="00EF1566" w:rsidRPr="00EF1566" w:rsidRDefault="00EF1566" w:rsidP="00EF1566">
      <w:pPr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They may also be available to members of the public at a slightly higher rate if available. Peak times, public holidays and school holidays are balloted. A deposit of one night’s stay is required to secure your booking.</w:t>
      </w:r>
    </w:p>
    <w:p w14:paraId="432BD3CC" w14:textId="77777777" w:rsidR="006F0380" w:rsidRPr="00EF1566" w:rsidRDefault="006F0380" w:rsidP="009D5960">
      <w:pPr>
        <w:rPr>
          <w:rFonts w:cs="Arial"/>
          <w:sz w:val="36"/>
          <w:szCs w:val="36"/>
        </w:rPr>
      </w:pPr>
    </w:p>
    <w:p w14:paraId="03690637" w14:textId="77777777" w:rsidR="00EF1566" w:rsidRPr="00EF1566" w:rsidRDefault="00EF1566" w:rsidP="00EF1566">
      <w:pPr>
        <w:pStyle w:val="Heading1"/>
        <w:rPr>
          <w:rFonts w:ascii="Arial" w:hAnsi="Arial" w:cs="Arial"/>
          <w:color w:val="auto"/>
          <w:sz w:val="36"/>
          <w:szCs w:val="36"/>
        </w:rPr>
      </w:pPr>
      <w:r w:rsidRPr="00EF1566">
        <w:rPr>
          <w:rFonts w:ascii="Arial" w:hAnsi="Arial" w:cs="Arial"/>
          <w:color w:val="auto"/>
          <w:sz w:val="36"/>
          <w:szCs w:val="36"/>
        </w:rPr>
        <w:t>Get in touch</w:t>
      </w:r>
    </w:p>
    <w:p w14:paraId="6F201BEF" w14:textId="77777777" w:rsidR="00EF1566" w:rsidRPr="00EF1566" w:rsidRDefault="00EF1566" w:rsidP="00EF1566">
      <w:pPr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(03) 684 7151 or 0800 227 2255</w:t>
      </w:r>
    </w:p>
    <w:p w14:paraId="3DDC8341" w14:textId="77777777" w:rsidR="00EF1566" w:rsidRPr="00EF1566" w:rsidRDefault="00EF1566" w:rsidP="00EF1566">
      <w:pPr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Admin.SouthCanterbury@ccsDisabilityAction.org.nz</w:t>
      </w:r>
    </w:p>
    <w:p w14:paraId="4FA42FF3" w14:textId="77777777" w:rsidR="00EF1566" w:rsidRPr="00EF1566" w:rsidRDefault="00EF1566" w:rsidP="00EF1566">
      <w:pPr>
        <w:rPr>
          <w:rFonts w:cs="Arial"/>
          <w:sz w:val="36"/>
          <w:szCs w:val="36"/>
        </w:rPr>
      </w:pPr>
      <w:r w:rsidRPr="00EF1566">
        <w:rPr>
          <w:rFonts w:cs="Arial"/>
          <w:sz w:val="36"/>
          <w:szCs w:val="36"/>
        </w:rPr>
        <w:t>www.ccsDisabilityAction.org.nz</w:t>
      </w:r>
    </w:p>
    <w:p w14:paraId="68D06739" w14:textId="77777777" w:rsidR="006F0380" w:rsidRPr="00EF1566" w:rsidRDefault="006F0380" w:rsidP="009D5960">
      <w:pPr>
        <w:rPr>
          <w:rFonts w:cs="Arial"/>
          <w:sz w:val="32"/>
          <w:szCs w:val="32"/>
        </w:rPr>
      </w:pPr>
    </w:p>
    <w:p w14:paraId="1E14EFC5" w14:textId="77777777" w:rsidR="006F0380" w:rsidRPr="00EF1566" w:rsidRDefault="006F0380" w:rsidP="009D5960">
      <w:pPr>
        <w:rPr>
          <w:rFonts w:cs="Arial"/>
          <w:sz w:val="32"/>
          <w:szCs w:val="32"/>
        </w:rPr>
      </w:pPr>
    </w:p>
    <w:p w14:paraId="243F07EC" w14:textId="77777777" w:rsidR="006F0380" w:rsidRPr="00EF1566" w:rsidRDefault="006F0380" w:rsidP="009D5960">
      <w:pPr>
        <w:rPr>
          <w:rFonts w:cs="Arial"/>
          <w:sz w:val="32"/>
          <w:szCs w:val="32"/>
        </w:rPr>
      </w:pPr>
    </w:p>
    <w:p w14:paraId="211FBAC8" w14:textId="77777777" w:rsidR="006F0380" w:rsidRPr="00EF1566" w:rsidRDefault="006F0380" w:rsidP="009D5960">
      <w:pPr>
        <w:rPr>
          <w:rFonts w:cs="Arial"/>
          <w:sz w:val="32"/>
          <w:szCs w:val="32"/>
        </w:rPr>
      </w:pPr>
    </w:p>
    <w:p w14:paraId="594D6086" w14:textId="77777777" w:rsidR="006F0380" w:rsidRPr="00EF1566" w:rsidRDefault="006F0380" w:rsidP="009D5960">
      <w:pPr>
        <w:rPr>
          <w:rFonts w:cs="Arial"/>
          <w:sz w:val="32"/>
          <w:szCs w:val="32"/>
        </w:rPr>
      </w:pPr>
    </w:p>
    <w:p w14:paraId="087CD4AB" w14:textId="77777777" w:rsidR="006F0380" w:rsidRPr="00EF1566" w:rsidRDefault="006F0380" w:rsidP="009D5960">
      <w:pPr>
        <w:rPr>
          <w:rFonts w:cs="Arial"/>
          <w:sz w:val="32"/>
          <w:szCs w:val="32"/>
        </w:rPr>
      </w:pPr>
    </w:p>
    <w:p w14:paraId="37F74B62" w14:textId="77777777" w:rsidR="006F0380" w:rsidRPr="00EF1566" w:rsidRDefault="006F0380" w:rsidP="009D5960">
      <w:pPr>
        <w:rPr>
          <w:rFonts w:cs="Arial"/>
          <w:sz w:val="32"/>
          <w:szCs w:val="32"/>
        </w:rPr>
      </w:pPr>
    </w:p>
    <w:p w14:paraId="2513CF56" w14:textId="77777777" w:rsidR="006F0380" w:rsidRPr="00EF1566" w:rsidRDefault="006F0380" w:rsidP="009D5960">
      <w:pPr>
        <w:rPr>
          <w:rFonts w:cs="Arial"/>
          <w:sz w:val="32"/>
          <w:szCs w:val="32"/>
        </w:rPr>
      </w:pPr>
    </w:p>
    <w:p w14:paraId="0405DCD4" w14:textId="77777777" w:rsidR="006F0380" w:rsidRPr="00EF1566" w:rsidRDefault="006F0380" w:rsidP="009D5960">
      <w:pPr>
        <w:rPr>
          <w:rFonts w:cs="Arial"/>
          <w:sz w:val="32"/>
          <w:szCs w:val="32"/>
        </w:rPr>
      </w:pPr>
    </w:p>
    <w:p w14:paraId="6FF56889" w14:textId="77777777" w:rsidR="006F0380" w:rsidRPr="00EF1566" w:rsidRDefault="006F0380" w:rsidP="009D5960">
      <w:pPr>
        <w:rPr>
          <w:rFonts w:cs="Arial"/>
          <w:sz w:val="32"/>
          <w:szCs w:val="32"/>
        </w:rPr>
      </w:pPr>
    </w:p>
    <w:p w14:paraId="34B84076" w14:textId="77777777" w:rsidR="006F0380" w:rsidRPr="00EF1566" w:rsidRDefault="006F0380" w:rsidP="009D5960">
      <w:pPr>
        <w:rPr>
          <w:rFonts w:cs="Arial"/>
          <w:sz w:val="32"/>
          <w:szCs w:val="32"/>
        </w:rPr>
      </w:pPr>
    </w:p>
    <w:p w14:paraId="1B8DCFE7" w14:textId="77777777" w:rsidR="006F0380" w:rsidRPr="00EF1566" w:rsidRDefault="006F0380" w:rsidP="009D5960">
      <w:pPr>
        <w:rPr>
          <w:rFonts w:cs="Arial"/>
          <w:sz w:val="32"/>
          <w:szCs w:val="32"/>
        </w:rPr>
      </w:pPr>
    </w:p>
    <w:p w14:paraId="2A6D8D03" w14:textId="77777777" w:rsidR="006F0380" w:rsidRPr="00EF1566" w:rsidRDefault="006F0380" w:rsidP="009D5960">
      <w:pPr>
        <w:rPr>
          <w:rFonts w:cs="Arial"/>
          <w:sz w:val="32"/>
          <w:szCs w:val="32"/>
        </w:rPr>
      </w:pPr>
    </w:p>
    <w:p w14:paraId="47C7797E" w14:textId="77777777" w:rsidR="006F0380" w:rsidRPr="00EF1566" w:rsidRDefault="006F0380" w:rsidP="009D5960">
      <w:pPr>
        <w:rPr>
          <w:rFonts w:cs="Arial"/>
          <w:sz w:val="32"/>
          <w:szCs w:val="32"/>
        </w:rPr>
      </w:pPr>
    </w:p>
    <w:p w14:paraId="4A8CA29A" w14:textId="77777777" w:rsidR="006F0380" w:rsidRPr="00EF1566" w:rsidRDefault="006F0380" w:rsidP="009D5960">
      <w:pPr>
        <w:rPr>
          <w:rFonts w:cs="Arial"/>
          <w:sz w:val="32"/>
          <w:szCs w:val="32"/>
        </w:rPr>
      </w:pPr>
    </w:p>
    <w:p w14:paraId="1046C0E5" w14:textId="77777777" w:rsidR="006F0380" w:rsidRPr="00EF1566" w:rsidRDefault="006F0380" w:rsidP="009D5960">
      <w:pPr>
        <w:rPr>
          <w:rFonts w:cs="Arial"/>
          <w:sz w:val="32"/>
          <w:szCs w:val="32"/>
        </w:rPr>
      </w:pPr>
    </w:p>
    <w:p w14:paraId="0562C798" w14:textId="77777777" w:rsidR="006F0380" w:rsidRPr="00EF1566" w:rsidRDefault="006F0380" w:rsidP="009D5960">
      <w:pPr>
        <w:rPr>
          <w:rFonts w:cs="Arial"/>
          <w:sz w:val="32"/>
          <w:szCs w:val="32"/>
        </w:rPr>
      </w:pPr>
    </w:p>
    <w:p w14:paraId="398FC0C0" w14:textId="77777777" w:rsidR="006F0380" w:rsidRPr="00EF1566" w:rsidRDefault="006F0380" w:rsidP="009D5960">
      <w:pPr>
        <w:rPr>
          <w:rFonts w:cs="Arial"/>
          <w:sz w:val="32"/>
          <w:szCs w:val="32"/>
        </w:rPr>
      </w:pPr>
    </w:p>
    <w:p w14:paraId="5AE257DF" w14:textId="77777777" w:rsidR="006F0380" w:rsidRPr="00EF1566" w:rsidRDefault="006F0380" w:rsidP="009D5960">
      <w:pPr>
        <w:rPr>
          <w:rFonts w:cs="Arial"/>
          <w:sz w:val="32"/>
          <w:szCs w:val="32"/>
        </w:rPr>
      </w:pPr>
    </w:p>
    <w:p w14:paraId="3851E2D9" w14:textId="77777777" w:rsidR="009D5960" w:rsidRPr="00EF1566" w:rsidRDefault="009D5960" w:rsidP="009D5960">
      <w:pPr>
        <w:rPr>
          <w:rFonts w:cs="Arial"/>
          <w:sz w:val="32"/>
          <w:szCs w:val="32"/>
        </w:rPr>
      </w:pPr>
    </w:p>
    <w:p w14:paraId="38787AB2" w14:textId="77777777" w:rsidR="009D5960" w:rsidRPr="00EF1566" w:rsidRDefault="009D5960" w:rsidP="009D5960">
      <w:pPr>
        <w:tabs>
          <w:tab w:val="left" w:pos="1128"/>
        </w:tabs>
        <w:rPr>
          <w:rFonts w:cs="Arial"/>
          <w:sz w:val="32"/>
          <w:szCs w:val="32"/>
        </w:rPr>
      </w:pPr>
    </w:p>
    <w:sectPr w:rsidR="009D5960" w:rsidRPr="00EF1566" w:rsidSect="00753983">
      <w:headerReference w:type="first" r:id="rId6"/>
      <w:pgSz w:w="11900" w:h="1682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C46E5" w14:textId="77777777" w:rsidR="00D26124" w:rsidRDefault="00D26124" w:rsidP="009D5960">
      <w:r>
        <w:separator/>
      </w:r>
    </w:p>
  </w:endnote>
  <w:endnote w:type="continuationSeparator" w:id="0">
    <w:p w14:paraId="671E9074" w14:textId="77777777" w:rsidR="00D26124" w:rsidRDefault="00D26124" w:rsidP="009D5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7CCAB" w14:textId="77777777" w:rsidR="00D26124" w:rsidRDefault="00D26124" w:rsidP="009D5960">
      <w:r>
        <w:separator/>
      </w:r>
    </w:p>
  </w:footnote>
  <w:footnote w:type="continuationSeparator" w:id="0">
    <w:p w14:paraId="6D9E6C6F" w14:textId="77777777" w:rsidR="00D26124" w:rsidRDefault="00D26124" w:rsidP="009D5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11548" w14:textId="77777777" w:rsidR="009D5960" w:rsidRDefault="00D26124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7734B99" wp14:editId="0D27F27E">
          <wp:simplePos x="0" y="0"/>
          <wp:positionH relativeFrom="page">
            <wp:posOffset>-5715</wp:posOffset>
          </wp:positionH>
          <wp:positionV relativeFrom="page">
            <wp:posOffset>0</wp:posOffset>
          </wp:positionV>
          <wp:extent cx="7562850" cy="26123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612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124"/>
    <w:rsid w:val="00026217"/>
    <w:rsid w:val="000766BB"/>
    <w:rsid w:val="00097C0F"/>
    <w:rsid w:val="001644EF"/>
    <w:rsid w:val="001F3939"/>
    <w:rsid w:val="00205CF4"/>
    <w:rsid w:val="002640D6"/>
    <w:rsid w:val="00290398"/>
    <w:rsid w:val="004511B6"/>
    <w:rsid w:val="00486DE0"/>
    <w:rsid w:val="005910C4"/>
    <w:rsid w:val="006D1132"/>
    <w:rsid w:val="006F0380"/>
    <w:rsid w:val="006F544E"/>
    <w:rsid w:val="00753983"/>
    <w:rsid w:val="0078498B"/>
    <w:rsid w:val="00802AAD"/>
    <w:rsid w:val="00903237"/>
    <w:rsid w:val="0095700A"/>
    <w:rsid w:val="009D112C"/>
    <w:rsid w:val="009D5960"/>
    <w:rsid w:val="009F3B0F"/>
    <w:rsid w:val="00AD15EA"/>
    <w:rsid w:val="00AF368A"/>
    <w:rsid w:val="00BA541C"/>
    <w:rsid w:val="00D26124"/>
    <w:rsid w:val="00D369EE"/>
    <w:rsid w:val="00E31566"/>
    <w:rsid w:val="00EF1566"/>
    <w:rsid w:val="00F9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8694CC2"/>
  <w15:docId w15:val="{5BF99A3C-C71E-4AA1-96D9-AD19C734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4"/>
        <w:szCs w:val="24"/>
        <w:lang w:val="en-NZ" w:eastAsia="en-N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380"/>
  </w:style>
  <w:style w:type="paragraph" w:styleId="Heading1">
    <w:name w:val="heading 1"/>
    <w:basedOn w:val="Normal"/>
    <w:next w:val="Normal"/>
    <w:link w:val="Heading1Char"/>
    <w:uiPriority w:val="9"/>
    <w:qFormat/>
    <w:rsid w:val="00EF15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59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960"/>
  </w:style>
  <w:style w:type="paragraph" w:styleId="Footer">
    <w:name w:val="footer"/>
    <w:basedOn w:val="Normal"/>
    <w:link w:val="FooterChar"/>
    <w:uiPriority w:val="99"/>
    <w:unhideWhenUsed/>
    <w:rsid w:val="009D59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960"/>
  </w:style>
  <w:style w:type="character" w:customStyle="1" w:styleId="Heading1Char">
    <w:name w:val="Heading 1 Char"/>
    <w:basedOn w:val="DefaultParagraphFont"/>
    <w:link w:val="Heading1"/>
    <w:uiPriority w:val="9"/>
    <w:rsid w:val="00EF15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green\Desktop\CCS%20DA%20Generic%20Template%20Portrait_Nation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CCS DA Generic Template Portrait_National</Template>
  <TotalTime>63</TotalTime>
  <Pages>4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Green</dc:creator>
  <cp:lastModifiedBy>Lucy Green</cp:lastModifiedBy>
  <cp:revision>6</cp:revision>
  <cp:lastPrinted>2017-06-12T04:21:00Z</cp:lastPrinted>
  <dcterms:created xsi:type="dcterms:W3CDTF">2019-10-31T00:48:00Z</dcterms:created>
  <dcterms:modified xsi:type="dcterms:W3CDTF">2020-12-08T00:34:00Z</dcterms:modified>
</cp:coreProperties>
</file>